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B2B2" w14:textId="5266511A" w:rsidR="002817B8" w:rsidRDefault="002817B8" w:rsidP="002817B8">
      <w:pPr>
        <w:pStyle w:val="Ttulo1"/>
        <w:jc w:val="center"/>
      </w:pPr>
      <w:r>
        <w:t>Listado de control de partes del ELEC 12 VA</w:t>
      </w:r>
    </w:p>
    <w:p w14:paraId="3A423D85" w14:textId="2FE928E0" w:rsidR="002817B8" w:rsidRPr="002817B8" w:rsidRDefault="002817B8" w:rsidP="002817B8">
      <w:pPr>
        <w:jc w:val="center"/>
      </w:pPr>
      <w:r>
        <w:rPr>
          <w:noProof/>
        </w:rPr>
        <w:drawing>
          <wp:inline distT="0" distB="0" distL="0" distR="0" wp14:anchorId="0ECC2FAA" wp14:editId="47516822">
            <wp:extent cx="1781503" cy="2378289"/>
            <wp:effectExtent l="0" t="0" r="952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530" cy="238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D1DF83" wp14:editId="76F61BED">
            <wp:extent cx="3895379" cy="2498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313" cy="249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CDF3C" w14:textId="1914BB2B" w:rsidR="009C7BF5" w:rsidRDefault="00CA5ABF" w:rsidP="00CA5ABF">
      <w:r>
        <w:tab/>
      </w:r>
    </w:p>
    <w:p w14:paraId="4B5D19CB" w14:textId="2FF71B12" w:rsidR="002817B8" w:rsidRDefault="002817B8" w:rsidP="00CA5ABF">
      <w:r>
        <w:t>Deje esta copia impresa dentro de su maletín y utilícela para asegurarse de que todas las partes de este equipo han sido devueltas y guardadas al terminar cada clase.</w:t>
      </w:r>
    </w:p>
    <w:p w14:paraId="35D65204" w14:textId="7A153113" w:rsidR="002817B8" w:rsidRDefault="002817B8" w:rsidP="00CA5ABF"/>
    <w:p w14:paraId="1A08AD00" w14:textId="5BB9F8A6" w:rsidR="002817B8" w:rsidRDefault="002817B8" w:rsidP="002817B8">
      <w:pPr>
        <w:pStyle w:val="Ttulo2"/>
      </w:pPr>
      <w:r>
        <w:t>Listado de partes</w:t>
      </w:r>
    </w:p>
    <w:p w14:paraId="2CFD023D" w14:textId="1D69FA2E" w:rsidR="002817B8" w:rsidRDefault="002817B8" w:rsidP="002817B8">
      <w:r>
        <w:t xml:space="preserve">1 </w:t>
      </w:r>
      <w:proofErr w:type="gramStart"/>
      <w:r>
        <w:t>Maletín</w:t>
      </w:r>
      <w:proofErr w:type="gramEnd"/>
      <w:r>
        <w:t xml:space="preserve"> de almacenamiento y transporte</w:t>
      </w:r>
    </w:p>
    <w:p w14:paraId="037F3174" w14:textId="77777777" w:rsidR="002817B8" w:rsidRDefault="002817B8" w:rsidP="002817B8">
      <w:r>
        <w:t xml:space="preserve">1 </w:t>
      </w:r>
      <w:proofErr w:type="gramStart"/>
      <w:r>
        <w:t>Bastidor</w:t>
      </w:r>
      <w:proofErr w:type="gramEnd"/>
      <w:r>
        <w:t xml:space="preserve"> principal</w:t>
      </w:r>
    </w:p>
    <w:p w14:paraId="0884E807" w14:textId="1AB74D05" w:rsidR="002817B8" w:rsidRDefault="002817B8" w:rsidP="002817B8">
      <w:r>
        <w:t xml:space="preserve">1 </w:t>
      </w:r>
      <w:proofErr w:type="gramStart"/>
      <w:r>
        <w:t>Cable</w:t>
      </w:r>
      <w:proofErr w:type="gramEnd"/>
      <w:r>
        <w:t xml:space="preserve"> 3x0.75 mm de 1800 mm IRAM 2063 a Hembra PC (DIN) – Codesil</w:t>
      </w:r>
    </w:p>
    <w:p w14:paraId="0C3B9718" w14:textId="68EF8C31" w:rsidR="002817B8" w:rsidRDefault="002817B8" w:rsidP="002817B8">
      <w:r>
        <w:t xml:space="preserve">1 </w:t>
      </w:r>
      <w:proofErr w:type="gramStart"/>
      <w:r>
        <w:t>Manual</w:t>
      </w:r>
      <w:proofErr w:type="gramEnd"/>
      <w:r>
        <w:t xml:space="preserve"> de usuario impreso</w:t>
      </w:r>
    </w:p>
    <w:p w14:paraId="48E22757" w14:textId="667C0810" w:rsidR="002817B8" w:rsidRDefault="002817B8" w:rsidP="002817B8">
      <w:r>
        <w:t>1 CD con manual del usuario y guía de TPs sugeridos (¡Hacer backup!)</w:t>
      </w:r>
    </w:p>
    <w:p w14:paraId="21180579" w14:textId="3C570BD9" w:rsidR="002817B8" w:rsidRDefault="002817B8" w:rsidP="002817B8">
      <w:r>
        <w:t xml:space="preserve">1 </w:t>
      </w:r>
      <w:proofErr w:type="gramStart"/>
      <w:r>
        <w:t>Bolsita</w:t>
      </w:r>
      <w:proofErr w:type="gramEnd"/>
      <w:r>
        <w:t xml:space="preserve"> con 3 fusibles rápidos, 1 A x 250 V y 1 fusible rápido 1 A 250 V</w:t>
      </w:r>
    </w:p>
    <w:p w14:paraId="600047E0" w14:textId="5E2AE88D" w:rsidR="002817B8" w:rsidRDefault="002817B8" w:rsidP="002817B8">
      <w:r>
        <w:t xml:space="preserve">10 </w:t>
      </w:r>
      <w:proofErr w:type="gramStart"/>
      <w:r>
        <w:t>Cables</w:t>
      </w:r>
      <w:proofErr w:type="gramEnd"/>
      <w:r>
        <w:t xml:space="preserve"> rojos de 25 cm rematados en fichas banana sin protección</w:t>
      </w:r>
    </w:p>
    <w:p w14:paraId="36E0CBA4" w14:textId="4BE10903" w:rsidR="002817B8" w:rsidRDefault="002817B8" w:rsidP="002817B8">
      <w:r>
        <w:t>5</w:t>
      </w:r>
      <w:r>
        <w:t xml:space="preserve"> </w:t>
      </w:r>
      <w:proofErr w:type="gramStart"/>
      <w:r>
        <w:t>Cables</w:t>
      </w:r>
      <w:proofErr w:type="gramEnd"/>
      <w:r>
        <w:t xml:space="preserve"> rojos de </w:t>
      </w:r>
      <w:r>
        <w:t>50</w:t>
      </w:r>
      <w:r>
        <w:t xml:space="preserve"> cm rematados en fichas banana sin protección</w:t>
      </w:r>
    </w:p>
    <w:p w14:paraId="5729430E" w14:textId="7B05000E" w:rsidR="002817B8" w:rsidRDefault="002817B8" w:rsidP="002817B8">
      <w:r>
        <w:t xml:space="preserve">10 </w:t>
      </w:r>
      <w:proofErr w:type="gramStart"/>
      <w:r>
        <w:t>Cables</w:t>
      </w:r>
      <w:proofErr w:type="gramEnd"/>
      <w:r>
        <w:t xml:space="preserve"> </w:t>
      </w:r>
      <w:r>
        <w:t>negros</w:t>
      </w:r>
      <w:r>
        <w:t xml:space="preserve"> de 25 cm rematados en fichas banana sin protección</w:t>
      </w:r>
    </w:p>
    <w:p w14:paraId="2D04B1A3" w14:textId="2F23E96A" w:rsidR="002817B8" w:rsidRPr="002817B8" w:rsidRDefault="002817B8" w:rsidP="002817B8">
      <w:r>
        <w:t>2</w:t>
      </w:r>
      <w:r>
        <w:t xml:space="preserve"> </w:t>
      </w:r>
      <w:proofErr w:type="gramStart"/>
      <w:r>
        <w:t>Cables</w:t>
      </w:r>
      <w:proofErr w:type="gramEnd"/>
      <w:r>
        <w:t xml:space="preserve"> </w:t>
      </w:r>
      <w:r>
        <w:t xml:space="preserve">verde/amarillo </w:t>
      </w:r>
      <w:r>
        <w:t>de 25 cm rematados en fichas banana sin protección</w:t>
      </w:r>
    </w:p>
    <w:p w14:paraId="0FBE5044" w14:textId="29FF69CD" w:rsidR="002817B8" w:rsidRDefault="002817B8" w:rsidP="002817B8">
      <w:r>
        <w:t>3</w:t>
      </w:r>
      <w:r>
        <w:t xml:space="preserve"> </w:t>
      </w:r>
      <w:proofErr w:type="gramStart"/>
      <w:r>
        <w:t>Cables</w:t>
      </w:r>
      <w:proofErr w:type="gramEnd"/>
      <w:r>
        <w:t xml:space="preserve"> </w:t>
      </w:r>
      <w:r>
        <w:t xml:space="preserve">verde/amarillo </w:t>
      </w:r>
      <w:r>
        <w:t xml:space="preserve">de </w:t>
      </w:r>
      <w:r>
        <w:t>50</w:t>
      </w:r>
      <w:r>
        <w:t xml:space="preserve"> cm rematados en fichas banana sin protección</w:t>
      </w:r>
    </w:p>
    <w:p w14:paraId="51375A4A" w14:textId="00CD7294" w:rsidR="002817B8" w:rsidRDefault="002817B8" w:rsidP="002817B8">
      <w:r>
        <w:t xml:space="preserve">10 </w:t>
      </w:r>
      <w:proofErr w:type="gramStart"/>
      <w:r>
        <w:t>Cables</w:t>
      </w:r>
      <w:proofErr w:type="gramEnd"/>
      <w:r>
        <w:t xml:space="preserve"> </w:t>
      </w:r>
      <w:r>
        <w:t>azules</w:t>
      </w:r>
      <w:r>
        <w:t xml:space="preserve"> de 25 cm rematados en fichas banana sin protección</w:t>
      </w:r>
    </w:p>
    <w:p w14:paraId="01C58E02" w14:textId="17C7D97F" w:rsidR="002817B8" w:rsidRPr="002817B8" w:rsidRDefault="002817B8" w:rsidP="002817B8">
      <w:r>
        <w:t>5</w:t>
      </w:r>
      <w:r>
        <w:t xml:space="preserve"> </w:t>
      </w:r>
      <w:proofErr w:type="gramStart"/>
      <w:r>
        <w:t>Cables</w:t>
      </w:r>
      <w:proofErr w:type="gramEnd"/>
      <w:r>
        <w:t xml:space="preserve"> </w:t>
      </w:r>
      <w:r>
        <w:t xml:space="preserve">azules </w:t>
      </w:r>
      <w:r>
        <w:t xml:space="preserve">de </w:t>
      </w:r>
      <w:r>
        <w:t>50</w:t>
      </w:r>
      <w:r>
        <w:t xml:space="preserve"> cm rematados en fichas banana sin protección</w:t>
      </w:r>
    </w:p>
    <w:p w14:paraId="64B152E2" w14:textId="4D7BC73A" w:rsidR="002817B8" w:rsidRDefault="002817B8" w:rsidP="002817B8">
      <w:r>
        <w:t xml:space="preserve">1 </w:t>
      </w:r>
      <w:proofErr w:type="gramStart"/>
      <w:r>
        <w:t>Llave</w:t>
      </w:r>
      <w:proofErr w:type="gramEnd"/>
      <w:r>
        <w:t xml:space="preserve"> para la habilitación del sistema</w:t>
      </w:r>
    </w:p>
    <w:p w14:paraId="2096E2E0" w14:textId="0F5B1283" w:rsidR="002817B8" w:rsidRDefault="002817B8" w:rsidP="002817B8">
      <w:r>
        <w:t xml:space="preserve">1 </w:t>
      </w:r>
      <w:proofErr w:type="gramStart"/>
      <w:r>
        <w:t>Llave</w:t>
      </w:r>
      <w:proofErr w:type="gramEnd"/>
      <w:r>
        <w:t xml:space="preserve"> para la apertura del maletín</w:t>
      </w:r>
    </w:p>
    <w:p w14:paraId="33E1F5C5" w14:textId="57B164C4" w:rsidR="002817B8" w:rsidRDefault="002817B8" w:rsidP="002817B8">
      <w:r>
        <w:t xml:space="preserve">2 </w:t>
      </w:r>
      <w:proofErr w:type="gramStart"/>
      <w:r>
        <w:t>Enchufes</w:t>
      </w:r>
      <w:proofErr w:type="gramEnd"/>
      <w:r>
        <w:t xml:space="preserve"> polarizado machos, rematados en el otro extremo con fichas banana sin protección</w:t>
      </w:r>
    </w:p>
    <w:p w14:paraId="4B73A5B1" w14:textId="77777777" w:rsidR="002817B8" w:rsidRDefault="002817B8" w:rsidP="002817B8"/>
    <w:p w14:paraId="2F2844B6" w14:textId="2B7C1D62" w:rsidR="002817B8" w:rsidRDefault="002817B8" w:rsidP="002817B8">
      <w:r>
        <w:t xml:space="preserve">El original de esta documentación </w:t>
      </w:r>
      <w:r w:rsidR="00480414">
        <w:t xml:space="preserve">y otros utilitarios </w:t>
      </w:r>
      <w:r>
        <w:t>se encuentra disponible en:</w:t>
      </w:r>
    </w:p>
    <w:p w14:paraId="20C0BA85" w14:textId="47276397" w:rsidR="002817B8" w:rsidRPr="002817B8" w:rsidRDefault="002817B8" w:rsidP="002817B8">
      <w:hyperlink r:id="rId9" w:history="1">
        <w:r w:rsidRPr="005A4684">
          <w:rPr>
            <w:rStyle w:val="Hipervnculo"/>
          </w:rPr>
          <w:t>https://tecnoedu.com/Electromecanica/ELEC12VA.php</w:t>
        </w:r>
      </w:hyperlink>
      <w:r>
        <w:t xml:space="preserve"> </w:t>
      </w:r>
    </w:p>
    <w:sectPr w:rsidR="002817B8" w:rsidRPr="002817B8" w:rsidSect="00F34C41">
      <w:headerReference w:type="default" r:id="rId10"/>
      <w:footerReference w:type="default" r:id="rId11"/>
      <w:pgSz w:w="11906" w:h="16838"/>
      <w:pgMar w:top="1985" w:right="709" w:bottom="992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A998" w14:textId="77777777" w:rsidR="002817B8" w:rsidRDefault="002817B8" w:rsidP="00E95877">
      <w:pPr>
        <w:spacing w:before="0"/>
      </w:pPr>
      <w:r>
        <w:separator/>
      </w:r>
    </w:p>
  </w:endnote>
  <w:endnote w:type="continuationSeparator" w:id="0">
    <w:p w14:paraId="4AF1F66A" w14:textId="77777777" w:rsidR="002817B8" w:rsidRDefault="002817B8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2B0B" w14:textId="77777777" w:rsidR="00542F14" w:rsidRPr="00CA5ABF" w:rsidRDefault="00D94EE5" w:rsidP="00CA5ABF">
    <w:pPr>
      <w:pStyle w:val="PieTecnoEduSup"/>
    </w:pPr>
    <w:r w:rsidRPr="00CA5ABF">
      <w:t>Av. José Javier Díaz 429 Bº Iponá</w:t>
    </w:r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14:paraId="43112774" w14:textId="77777777"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</w:t>
    </w:r>
    <w:proofErr w:type="gramStart"/>
    <w:r w:rsidR="00D94EE5" w:rsidRPr="00023583">
      <w:rPr>
        <w:smallCaps/>
      </w:rPr>
      <w:t>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proofErr w:type="gramEnd"/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AE21" w14:textId="77777777" w:rsidR="002817B8" w:rsidRDefault="002817B8" w:rsidP="00E95877">
      <w:pPr>
        <w:spacing w:before="0"/>
      </w:pPr>
      <w:r>
        <w:separator/>
      </w:r>
    </w:p>
  </w:footnote>
  <w:footnote w:type="continuationSeparator" w:id="0">
    <w:p w14:paraId="3541DACD" w14:textId="77777777" w:rsidR="002817B8" w:rsidRDefault="002817B8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9907" w14:textId="77777777"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73440D18" wp14:editId="14B754D9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B8"/>
    <w:rsid w:val="00023583"/>
    <w:rsid w:val="002541D4"/>
    <w:rsid w:val="002817B8"/>
    <w:rsid w:val="00326E76"/>
    <w:rsid w:val="00380EF5"/>
    <w:rsid w:val="00480414"/>
    <w:rsid w:val="00542F14"/>
    <w:rsid w:val="006339A3"/>
    <w:rsid w:val="006579EC"/>
    <w:rsid w:val="008537BB"/>
    <w:rsid w:val="008D2EF1"/>
    <w:rsid w:val="00956092"/>
    <w:rsid w:val="009C3E55"/>
    <w:rsid w:val="00C23686"/>
    <w:rsid w:val="00C5695C"/>
    <w:rsid w:val="00C74B5D"/>
    <w:rsid w:val="00C75C78"/>
    <w:rsid w:val="00CA5ABF"/>
    <w:rsid w:val="00D94EE5"/>
    <w:rsid w:val="00E95877"/>
    <w:rsid w:val="00F34C41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2FCA5"/>
  <w15:chartTrackingRefBased/>
  <w15:docId w15:val="{A56436B4-F72E-45AF-83BA-5578B80F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81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1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281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817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281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cnoedu.com/Electromecanica/ELEC12VA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186A-688A-47EA-ACCE-E215D62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15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cp:lastPrinted>2016-10-07T17:58:00Z</cp:lastPrinted>
  <dcterms:created xsi:type="dcterms:W3CDTF">2021-04-21T16:52:00Z</dcterms:created>
  <dcterms:modified xsi:type="dcterms:W3CDTF">2021-04-21T17:07:00Z</dcterms:modified>
</cp:coreProperties>
</file>